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3A" w:rsidRDefault="00AA0F3A" w:rsidP="00AA0F3A">
      <w:pPr>
        <w:pStyle w:val="Default"/>
        <w:jc w:val="both"/>
        <w:rPr>
          <w:color w:val="006EB7"/>
          <w:sz w:val="26"/>
          <w:szCs w:val="26"/>
        </w:rPr>
      </w:pPr>
      <w:bookmarkStart w:id="0" w:name="_GoBack"/>
      <w:bookmarkEnd w:id="0"/>
      <w:r>
        <w:rPr>
          <w:color w:val="006EB7"/>
          <w:sz w:val="26"/>
          <w:szCs w:val="26"/>
        </w:rPr>
        <w:t xml:space="preserve">CÓMO OBTENER TU E.FIRMA (ANTES FIRMA ELECTRÓNICA) </w:t>
      </w:r>
    </w:p>
    <w:p w:rsidR="00AA0F3A" w:rsidRDefault="00AA0F3A" w:rsidP="00AA0F3A">
      <w:pPr>
        <w:pStyle w:val="Default"/>
        <w:jc w:val="both"/>
        <w:rPr>
          <w:color w:val="006EB7"/>
          <w:sz w:val="26"/>
          <w:szCs w:val="26"/>
        </w:rPr>
      </w:pPr>
    </w:p>
    <w:p w:rsidR="00AA0F3A" w:rsidRDefault="00AA0F3A" w:rsidP="00AA0F3A">
      <w:pPr>
        <w:pStyle w:val="Default"/>
        <w:jc w:val="both"/>
        <w:rPr>
          <w:color w:val="2E2E2E"/>
          <w:sz w:val="22"/>
          <w:szCs w:val="22"/>
        </w:rPr>
      </w:pPr>
      <w:r>
        <w:rPr>
          <w:color w:val="2E2E2E"/>
          <w:sz w:val="22"/>
          <w:szCs w:val="22"/>
        </w:rPr>
        <w:t xml:space="preserve">Para obtenerla en cualquier oficina del SAT debes: </w:t>
      </w:r>
    </w:p>
    <w:p w:rsidR="00AA0F3A" w:rsidRDefault="00AA0F3A" w:rsidP="00AA0F3A">
      <w:pPr>
        <w:pStyle w:val="Default"/>
        <w:jc w:val="both"/>
        <w:rPr>
          <w:color w:val="2E2E2E"/>
          <w:sz w:val="22"/>
          <w:szCs w:val="22"/>
        </w:rPr>
      </w:pPr>
      <w:r>
        <w:rPr>
          <w:color w:val="2E2E2E"/>
          <w:sz w:val="22"/>
          <w:szCs w:val="22"/>
        </w:rPr>
        <w:t xml:space="preserve">  </w:t>
      </w:r>
    </w:p>
    <w:p w:rsidR="00AA0F3A" w:rsidRDefault="00AA0F3A" w:rsidP="00AA0F3A">
      <w:pPr>
        <w:pStyle w:val="Default"/>
        <w:jc w:val="both"/>
        <w:rPr>
          <w:color w:val="2E2E2E"/>
          <w:sz w:val="22"/>
          <w:szCs w:val="22"/>
        </w:rPr>
      </w:pPr>
      <w:r>
        <w:rPr>
          <w:color w:val="2E2E2E"/>
          <w:sz w:val="22"/>
          <w:szCs w:val="22"/>
        </w:rPr>
        <w:t xml:space="preserve">1. Presentar original o copia certificada de una identificación oficial vigente. </w:t>
      </w:r>
    </w:p>
    <w:p w:rsidR="00AA0F3A" w:rsidRDefault="00AA0F3A" w:rsidP="00AA0F3A">
      <w:pPr>
        <w:pStyle w:val="Default"/>
        <w:jc w:val="both"/>
        <w:rPr>
          <w:color w:val="2E2E2E"/>
          <w:sz w:val="22"/>
          <w:szCs w:val="22"/>
        </w:rPr>
      </w:pPr>
    </w:p>
    <w:p w:rsidR="00AA0F3A" w:rsidRDefault="00AA0F3A" w:rsidP="00AA0F3A">
      <w:pPr>
        <w:pStyle w:val="Default"/>
        <w:jc w:val="both"/>
        <w:rPr>
          <w:color w:val="2E2E2E"/>
          <w:sz w:val="22"/>
          <w:szCs w:val="22"/>
        </w:rPr>
      </w:pPr>
      <w:r>
        <w:rPr>
          <w:color w:val="2E2E2E"/>
          <w:sz w:val="22"/>
          <w:szCs w:val="22"/>
        </w:rPr>
        <w:t xml:space="preserve">2. Presentar copia simple de la </w:t>
      </w:r>
      <w:hyperlink r:id="rId5" w:history="1">
        <w:r>
          <w:rPr>
            <w:color w:val="0000FF"/>
            <w:sz w:val="22"/>
            <w:szCs w:val="22"/>
          </w:rPr>
          <w:t>CURP</w:t>
        </w:r>
      </w:hyperlink>
      <w:r>
        <w:rPr>
          <w:color w:val="2E2E2E"/>
          <w:sz w:val="22"/>
          <w:szCs w:val="22"/>
        </w:rPr>
        <w:t xml:space="preserve"> </w:t>
      </w:r>
    </w:p>
    <w:p w:rsidR="00AA0F3A" w:rsidRDefault="00AA0F3A" w:rsidP="00AA0F3A">
      <w:pPr>
        <w:pStyle w:val="Default"/>
        <w:jc w:val="both"/>
        <w:rPr>
          <w:color w:val="2E2E2E"/>
          <w:sz w:val="22"/>
          <w:szCs w:val="22"/>
        </w:rPr>
      </w:pPr>
    </w:p>
    <w:p w:rsidR="00AA0F3A" w:rsidRDefault="00AA0F3A" w:rsidP="00AA0F3A">
      <w:pPr>
        <w:pStyle w:val="Default"/>
        <w:jc w:val="both"/>
        <w:rPr>
          <w:color w:val="2E2E2E"/>
          <w:sz w:val="22"/>
          <w:szCs w:val="22"/>
        </w:rPr>
      </w:pPr>
      <w:r>
        <w:rPr>
          <w:color w:val="2E2E2E"/>
          <w:sz w:val="22"/>
          <w:szCs w:val="22"/>
        </w:rPr>
        <w:t xml:space="preserve">3. Si te inscribiste en el RFC con CURP a través del Portal del SAT o mediante el "Esquema de Inscripción al Registro Federal de Contribuyentes a través de Fedatario Público o Medios Remotos", deberás presentar el original de tu comprobante de domicilio fiscal.  En el caso de asalariados, se podrá aceptar la credencial para votar expedida por el Instituto Nacional Electoral (antes Instituto Federal Electoral) para acreditar su domicilio (siempre y cuando en ésta se señale el mismo). </w:t>
      </w:r>
    </w:p>
    <w:p w:rsidR="00AA0F3A" w:rsidRDefault="00AA0F3A" w:rsidP="00AA0F3A">
      <w:pPr>
        <w:pStyle w:val="Default"/>
        <w:jc w:val="both"/>
        <w:rPr>
          <w:color w:val="2E2E2E"/>
          <w:sz w:val="22"/>
          <w:szCs w:val="22"/>
        </w:rPr>
      </w:pPr>
      <w:r>
        <w:rPr>
          <w:color w:val="2E2E2E"/>
          <w:sz w:val="22"/>
          <w:szCs w:val="22"/>
        </w:rPr>
        <w:t xml:space="preserve"> </w:t>
      </w:r>
    </w:p>
    <w:p w:rsidR="00AA0F3A" w:rsidRDefault="00AA0F3A" w:rsidP="00AA0F3A">
      <w:pPr>
        <w:pStyle w:val="Default"/>
        <w:jc w:val="both"/>
        <w:rPr>
          <w:color w:val="2E2E2E"/>
          <w:sz w:val="22"/>
          <w:szCs w:val="22"/>
        </w:rPr>
      </w:pPr>
      <w:r>
        <w:rPr>
          <w:color w:val="2E2E2E"/>
          <w:sz w:val="22"/>
          <w:szCs w:val="22"/>
        </w:rPr>
        <w:t xml:space="preserve">4. Unidad de memoria extraíble (USB). </w:t>
      </w:r>
    </w:p>
    <w:p w:rsidR="00AA0F3A" w:rsidRDefault="00AA0F3A" w:rsidP="00AA0F3A">
      <w:pPr>
        <w:pStyle w:val="Default"/>
        <w:jc w:val="both"/>
        <w:rPr>
          <w:color w:val="2E2E2E"/>
          <w:sz w:val="22"/>
          <w:szCs w:val="22"/>
        </w:rPr>
      </w:pPr>
    </w:p>
    <w:p w:rsidR="00AA0F3A" w:rsidRDefault="00AA0F3A" w:rsidP="00AA0F3A">
      <w:pPr>
        <w:pStyle w:val="Default"/>
        <w:jc w:val="both"/>
        <w:rPr>
          <w:color w:val="2E2E2E"/>
          <w:sz w:val="22"/>
          <w:szCs w:val="22"/>
        </w:rPr>
      </w:pPr>
      <w:r>
        <w:rPr>
          <w:color w:val="2E2E2E"/>
          <w:sz w:val="22"/>
          <w:szCs w:val="22"/>
        </w:rPr>
        <w:t xml:space="preserve">5. Correo electrónico. </w:t>
      </w:r>
    </w:p>
    <w:p w:rsidR="00AA0F3A" w:rsidRDefault="00AA0F3A" w:rsidP="00AA0F3A">
      <w:pPr>
        <w:pStyle w:val="Default"/>
        <w:jc w:val="both"/>
        <w:rPr>
          <w:color w:val="2E2E2E"/>
          <w:sz w:val="22"/>
          <w:szCs w:val="22"/>
        </w:rPr>
      </w:pPr>
      <w:r>
        <w:rPr>
          <w:color w:val="2E2E2E"/>
          <w:sz w:val="22"/>
          <w:szCs w:val="22"/>
        </w:rPr>
        <w:t xml:space="preserve">  </w:t>
      </w:r>
    </w:p>
    <w:p w:rsidR="00AA0F3A" w:rsidRDefault="00AA0F3A" w:rsidP="00AA0F3A">
      <w:pPr>
        <w:pStyle w:val="Default"/>
        <w:jc w:val="both"/>
        <w:rPr>
          <w:color w:val="2E2E2E"/>
          <w:sz w:val="22"/>
          <w:szCs w:val="22"/>
        </w:rPr>
      </w:pPr>
      <w:r>
        <w:rPr>
          <w:color w:val="2E2E2E"/>
          <w:sz w:val="22"/>
          <w:szCs w:val="22"/>
        </w:rPr>
        <w:t xml:space="preserve">En caso de personas morales, el representante legal debe contar con </w:t>
      </w:r>
      <w:proofErr w:type="spellStart"/>
      <w:r>
        <w:rPr>
          <w:color w:val="2E2E2E"/>
          <w:sz w:val="22"/>
          <w:szCs w:val="22"/>
        </w:rPr>
        <w:t>e.firma</w:t>
      </w:r>
      <w:proofErr w:type="spellEnd"/>
      <w:r>
        <w:rPr>
          <w:color w:val="2E2E2E"/>
          <w:sz w:val="22"/>
          <w:szCs w:val="22"/>
        </w:rPr>
        <w:t xml:space="preserve"> (activa) y presentar el poder general para actos de dominio o de administración, así como el acta constitutiva en original o copia certificada ante Notario Público. </w:t>
      </w:r>
    </w:p>
    <w:p w:rsidR="00AA0F3A" w:rsidRDefault="00AA0F3A" w:rsidP="00AA0F3A">
      <w:pPr>
        <w:pStyle w:val="Default"/>
        <w:jc w:val="both"/>
        <w:rPr>
          <w:color w:val="2E2E2E"/>
          <w:sz w:val="22"/>
          <w:szCs w:val="22"/>
        </w:rPr>
      </w:pPr>
      <w:r>
        <w:rPr>
          <w:color w:val="2E2E2E"/>
          <w:sz w:val="22"/>
          <w:szCs w:val="22"/>
        </w:rPr>
        <w:t xml:space="preserve">  </w:t>
      </w:r>
    </w:p>
    <w:p w:rsidR="00AA0F3A" w:rsidRDefault="00AA0F3A" w:rsidP="00AA0F3A">
      <w:pPr>
        <w:pStyle w:val="Default"/>
        <w:jc w:val="both"/>
        <w:rPr>
          <w:color w:val="2E2E2E"/>
          <w:sz w:val="22"/>
          <w:szCs w:val="22"/>
        </w:rPr>
      </w:pPr>
      <w:r>
        <w:rPr>
          <w:color w:val="2E2E2E"/>
          <w:sz w:val="22"/>
          <w:szCs w:val="22"/>
        </w:rPr>
        <w:t xml:space="preserve">Acude a cualquier oficina del SAT previa </w:t>
      </w:r>
      <w:hyperlink r:id="rId6" w:history="1">
        <w:r>
          <w:rPr>
            <w:color w:val="0000FF"/>
            <w:sz w:val="22"/>
            <w:szCs w:val="22"/>
          </w:rPr>
          <w:t xml:space="preserve">cita </w:t>
        </w:r>
      </w:hyperlink>
      <w:r>
        <w:rPr>
          <w:color w:val="2E2E2E"/>
          <w:sz w:val="22"/>
          <w:szCs w:val="22"/>
        </w:rPr>
        <w:t xml:space="preserve">registrada en el Portal del SAT, SAT Móvil o Portal GOB.MX </w:t>
      </w:r>
    </w:p>
    <w:p w:rsidR="00AA0F3A" w:rsidRDefault="00AA0F3A" w:rsidP="00AA0F3A">
      <w:pPr>
        <w:pStyle w:val="Default"/>
        <w:jc w:val="both"/>
        <w:rPr>
          <w:color w:val="2E2E2E"/>
          <w:sz w:val="22"/>
          <w:szCs w:val="22"/>
        </w:rPr>
      </w:pPr>
      <w:r>
        <w:rPr>
          <w:color w:val="2E2E2E"/>
          <w:sz w:val="22"/>
          <w:szCs w:val="22"/>
        </w:rPr>
        <w:t xml:space="preserve">  </w:t>
      </w:r>
    </w:p>
    <w:p w:rsidR="00AA0F3A" w:rsidRDefault="00AA0F3A" w:rsidP="00AA0F3A">
      <w:pPr>
        <w:pStyle w:val="Default"/>
        <w:jc w:val="both"/>
        <w:rPr>
          <w:color w:val="2E2E2E"/>
          <w:sz w:val="22"/>
          <w:szCs w:val="22"/>
        </w:rPr>
      </w:pPr>
      <w:r>
        <w:rPr>
          <w:color w:val="2E2E2E"/>
          <w:sz w:val="22"/>
          <w:szCs w:val="22"/>
        </w:rPr>
        <w:t xml:space="preserve">  </w:t>
      </w:r>
    </w:p>
    <w:p w:rsidR="00AA0F3A" w:rsidRDefault="00AA0F3A" w:rsidP="00AA0F3A">
      <w:pPr>
        <w:pStyle w:val="Default"/>
        <w:jc w:val="both"/>
        <w:rPr>
          <w:color w:val="2E2E2E"/>
          <w:sz w:val="22"/>
          <w:szCs w:val="22"/>
        </w:rPr>
      </w:pPr>
      <w:r>
        <w:rPr>
          <w:color w:val="2E2E2E"/>
          <w:sz w:val="22"/>
          <w:szCs w:val="22"/>
        </w:rPr>
        <w:t xml:space="preserve">Al concluir el trámite te daremos los archivos de tu </w:t>
      </w:r>
      <w:proofErr w:type="spellStart"/>
      <w:r>
        <w:rPr>
          <w:color w:val="2E2E2E"/>
          <w:sz w:val="22"/>
          <w:szCs w:val="22"/>
        </w:rPr>
        <w:t>e.firma</w:t>
      </w:r>
      <w:proofErr w:type="spellEnd"/>
      <w:r>
        <w:rPr>
          <w:color w:val="2E2E2E"/>
          <w:sz w:val="22"/>
          <w:szCs w:val="22"/>
        </w:rPr>
        <w:t xml:space="preserve"> y tu solicitud sellada. </w:t>
      </w:r>
    </w:p>
    <w:p w:rsidR="00AA0F3A" w:rsidRDefault="00AA0F3A" w:rsidP="00AA0F3A">
      <w:pPr>
        <w:pStyle w:val="Default"/>
        <w:jc w:val="both"/>
        <w:rPr>
          <w:color w:val="2E2E2E"/>
          <w:sz w:val="22"/>
          <w:szCs w:val="22"/>
        </w:rPr>
      </w:pPr>
      <w:r>
        <w:rPr>
          <w:color w:val="2E2E2E"/>
          <w:sz w:val="22"/>
          <w:szCs w:val="22"/>
        </w:rPr>
        <w:t xml:space="preserve">  </w:t>
      </w:r>
    </w:p>
    <w:p w:rsidR="00AA0F3A" w:rsidRDefault="00AA0F3A" w:rsidP="00AA0F3A">
      <w:pPr>
        <w:pStyle w:val="Default"/>
        <w:jc w:val="both"/>
        <w:rPr>
          <w:color w:val="2E2E2E"/>
          <w:sz w:val="22"/>
          <w:szCs w:val="22"/>
        </w:rPr>
      </w:pPr>
      <w:r>
        <w:rPr>
          <w:color w:val="2E2E2E"/>
          <w:sz w:val="22"/>
          <w:szCs w:val="22"/>
        </w:rPr>
        <w:t xml:space="preserve">Es importante que resguardes tus archivos y hagas respaldo en un medio digital seguro, recuerda que la </w:t>
      </w:r>
      <w:proofErr w:type="spellStart"/>
      <w:r>
        <w:rPr>
          <w:color w:val="2E2E2E"/>
          <w:sz w:val="22"/>
          <w:szCs w:val="22"/>
        </w:rPr>
        <w:t>e.firma</w:t>
      </w:r>
      <w:proofErr w:type="spellEnd"/>
      <w:r>
        <w:rPr>
          <w:color w:val="2E2E2E"/>
          <w:sz w:val="22"/>
          <w:szCs w:val="22"/>
        </w:rPr>
        <w:t xml:space="preserve"> es personal e </w:t>
      </w:r>
      <w:proofErr w:type="spellStart"/>
      <w:r>
        <w:rPr>
          <w:color w:val="2E2E2E"/>
          <w:sz w:val="22"/>
          <w:szCs w:val="22"/>
        </w:rPr>
        <w:t>intrasferible</w:t>
      </w:r>
      <w:proofErr w:type="spellEnd"/>
      <w:r>
        <w:rPr>
          <w:color w:val="2E2E2E"/>
          <w:sz w:val="22"/>
          <w:szCs w:val="22"/>
        </w:rPr>
        <w:t xml:space="preserve">. Si compartes los </w:t>
      </w:r>
      <w:proofErr w:type="spellStart"/>
      <w:r>
        <w:rPr>
          <w:color w:val="2E2E2E"/>
          <w:sz w:val="22"/>
          <w:szCs w:val="22"/>
        </w:rPr>
        <w:t>elementodocumentos</w:t>
      </w:r>
      <w:proofErr w:type="spellEnd"/>
      <w:r>
        <w:rPr>
          <w:color w:val="2E2E2E"/>
          <w:sz w:val="22"/>
          <w:szCs w:val="22"/>
        </w:rPr>
        <w:t xml:space="preserve"> facilitaras a terceros que firmen documentos oficiales electrónicos a tu nombre. </w:t>
      </w:r>
    </w:p>
    <w:p w:rsidR="001A23FD" w:rsidRDefault="001A23FD" w:rsidP="00AA0F3A">
      <w:pPr>
        <w:jc w:val="both"/>
      </w:pPr>
    </w:p>
    <w:sectPr w:rsidR="001A2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3A"/>
    <w:rsid w:val="001A23FD"/>
    <w:rsid w:val="00AA0F3A"/>
    <w:rsid w:val="00F03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0F3A"/>
    <w:pPr>
      <w:widowControl w:val="0"/>
      <w:autoSpaceDE w:val="0"/>
      <w:autoSpaceDN w:val="0"/>
      <w:adjustRightInd w:val="0"/>
      <w:spacing w:after="0" w:line="240" w:lineRule="auto"/>
    </w:pPr>
    <w:rPr>
      <w:rFonts w:ascii="Arial" w:eastAsiaTheme="minorEastAsia" w:hAnsi="Arial" w:cs="Arial"/>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0F3A"/>
    <w:pPr>
      <w:widowControl w:val="0"/>
      <w:autoSpaceDE w:val="0"/>
      <w:autoSpaceDN w:val="0"/>
      <w:adjustRightInd w:val="0"/>
      <w:spacing w:after="0" w:line="240" w:lineRule="auto"/>
    </w:pPr>
    <w:rPr>
      <w:rFonts w:ascii="Arial" w:eastAsiaTheme="minorEastAsia" w:hAnsi="Arial" w:cs="Arial"/>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itas.sat.gob.mx/citasat/home.aspx" TargetMode="External"/><Relationship Id="rId5" Type="http://schemas.openxmlformats.org/officeDocument/2006/relationships/hyperlink" Target="http://consultas.curp.gob.mx/CurpS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upslp</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Sandra Saldierna</cp:lastModifiedBy>
  <cp:revision>2</cp:revision>
  <dcterms:created xsi:type="dcterms:W3CDTF">2018-10-10T13:11:00Z</dcterms:created>
  <dcterms:modified xsi:type="dcterms:W3CDTF">2018-10-10T13:11:00Z</dcterms:modified>
</cp:coreProperties>
</file>